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F3D0" w14:textId="23B8A0AB" w:rsidR="009C1DD2" w:rsidRDefault="009C1DD2" w:rsidP="009C1DD2">
      <w:pPr>
        <w:spacing w:after="160" w:line="259" w:lineRule="auto"/>
        <w:jc w:val="center"/>
        <w:rPr>
          <w:rFonts w:ascii="Myriad Pro" w:hAnsi="Myriad Pro" w:cs="Myriad Pro"/>
          <w:color w:val="000000"/>
          <w:szCs w:val="24"/>
        </w:rPr>
      </w:pPr>
      <w:r>
        <w:rPr>
          <w:rFonts w:ascii="Helvetica" w:eastAsiaTheme="minorHAnsi" w:hAnsi="Helvetica" w:cs="Helvetica"/>
          <w:noProof/>
          <w:szCs w:val="24"/>
        </w:rPr>
        <w:drawing>
          <wp:inline distT="0" distB="0" distL="0" distR="0" wp14:anchorId="55009A3C" wp14:editId="577508A0">
            <wp:extent cx="2225986" cy="802640"/>
            <wp:effectExtent l="0" t="0" r="952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16" cy="8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4A9D5" w14:textId="771BF157" w:rsidR="003404E0" w:rsidRDefault="009C1DD2" w:rsidP="009C1DD2">
      <w:pPr>
        <w:pStyle w:val="Default"/>
      </w:pPr>
      <w:r>
        <w:t>_________________________________________________________________________________________________________________________</w:t>
      </w:r>
    </w:p>
    <w:p w14:paraId="746F9109" w14:textId="77777777" w:rsidR="009C1DD2" w:rsidRDefault="009C1DD2" w:rsidP="009C1DD2">
      <w:pPr>
        <w:pStyle w:val="Default"/>
      </w:pPr>
    </w:p>
    <w:p w14:paraId="29443D8D" w14:textId="042FF424" w:rsidR="0039761D" w:rsidRPr="0039761D" w:rsidRDefault="0039761D" w:rsidP="00CA0A02">
      <w:pPr>
        <w:ind w:left="2160" w:firstLine="720"/>
        <w:rPr>
          <w:b/>
          <w:bCs/>
          <w:color w:val="221E1F"/>
          <w:sz w:val="40"/>
          <w:szCs w:val="40"/>
          <w:u w:val="single"/>
        </w:rPr>
      </w:pPr>
      <w:r w:rsidRPr="0039761D">
        <w:rPr>
          <w:b/>
          <w:bCs/>
          <w:color w:val="221E1F"/>
          <w:sz w:val="40"/>
          <w:szCs w:val="40"/>
          <w:u w:val="single"/>
        </w:rPr>
        <w:t xml:space="preserve">Jacob Wetterling Scholarship </w:t>
      </w:r>
    </w:p>
    <w:p w14:paraId="39FA16BA" w14:textId="527E7E83" w:rsidR="00781CA0" w:rsidRPr="008214D9" w:rsidRDefault="009664E8" w:rsidP="008214D9">
      <w:pPr>
        <w:jc w:val="center"/>
        <w:rPr>
          <w:sz w:val="28"/>
          <w:szCs w:val="28"/>
        </w:rPr>
      </w:pPr>
      <w:r>
        <w:rPr>
          <w:sz w:val="28"/>
          <w:szCs w:val="28"/>
        </w:rPr>
        <w:t>The Jacob Wetterling Scholarship p</w:t>
      </w:r>
      <w:r w:rsidR="005F4302" w:rsidRPr="008214D9">
        <w:rPr>
          <w:sz w:val="28"/>
          <w:szCs w:val="28"/>
        </w:rPr>
        <w:t>rovides an</w:t>
      </w:r>
      <w:r w:rsidR="00BC3EE6" w:rsidRPr="008214D9">
        <w:rPr>
          <w:sz w:val="28"/>
          <w:szCs w:val="28"/>
        </w:rPr>
        <w:t xml:space="preserve"> o</w:t>
      </w:r>
      <w:r w:rsidR="00781CA0" w:rsidRPr="008214D9">
        <w:rPr>
          <w:sz w:val="28"/>
          <w:szCs w:val="28"/>
        </w:rPr>
        <w:t>pportunity for</w:t>
      </w:r>
      <w:r>
        <w:rPr>
          <w:sz w:val="28"/>
          <w:szCs w:val="28"/>
        </w:rPr>
        <w:t xml:space="preserve"> two individuals who work </w:t>
      </w:r>
      <w:r w:rsidR="00BC3EE6" w:rsidRPr="008214D9">
        <w:rPr>
          <w:sz w:val="28"/>
          <w:szCs w:val="28"/>
        </w:rPr>
        <w:t>primarily with victims</w:t>
      </w:r>
      <w:r w:rsidR="005F4302" w:rsidRPr="008214D9">
        <w:rPr>
          <w:sz w:val="28"/>
          <w:szCs w:val="28"/>
        </w:rPr>
        <w:t xml:space="preserve"> of sexual abuse</w:t>
      </w:r>
      <w:r w:rsidR="00BC3EE6" w:rsidRPr="008214D9">
        <w:rPr>
          <w:sz w:val="28"/>
          <w:szCs w:val="28"/>
        </w:rPr>
        <w:t xml:space="preserve"> to attend the</w:t>
      </w:r>
    </w:p>
    <w:p w14:paraId="634584A4" w14:textId="48D6DD80" w:rsidR="005F4302" w:rsidRPr="005F4302" w:rsidRDefault="00677B3B" w:rsidP="005F43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="00D124A8">
        <w:rPr>
          <w:b/>
          <w:sz w:val="36"/>
          <w:szCs w:val="36"/>
        </w:rPr>
        <w:t xml:space="preserve"> </w:t>
      </w:r>
      <w:proofErr w:type="spellStart"/>
      <w:r w:rsidR="00061446" w:rsidRPr="005F4302">
        <w:rPr>
          <w:b/>
          <w:sz w:val="36"/>
          <w:szCs w:val="36"/>
        </w:rPr>
        <w:t>Mn</w:t>
      </w:r>
      <w:r w:rsidR="009711B7" w:rsidRPr="005F4302">
        <w:rPr>
          <w:b/>
          <w:sz w:val="36"/>
          <w:szCs w:val="36"/>
        </w:rPr>
        <w:t>ATSA</w:t>
      </w:r>
      <w:proofErr w:type="spellEnd"/>
      <w:r w:rsidR="009711B7" w:rsidRPr="005F4302">
        <w:rPr>
          <w:b/>
          <w:sz w:val="36"/>
          <w:szCs w:val="36"/>
        </w:rPr>
        <w:t xml:space="preserve"> Conference </w:t>
      </w:r>
    </w:p>
    <w:p w14:paraId="125CABD3" w14:textId="77777777" w:rsidR="00CA0A02" w:rsidRPr="00CB7909" w:rsidRDefault="0039761D" w:rsidP="0039761D">
      <w:pPr>
        <w:rPr>
          <w:rFonts w:cs="Arial"/>
        </w:rPr>
      </w:pPr>
      <w:r w:rsidRPr="00CB7909">
        <w:rPr>
          <w:rFonts w:cs="Arial"/>
        </w:rPr>
        <w:t>The Minnesota Chapter of the Association for the Treatment of Sexual Abusers (</w:t>
      </w:r>
      <w:proofErr w:type="spellStart"/>
      <w:r w:rsidRPr="00CB7909">
        <w:rPr>
          <w:rFonts w:cs="Arial"/>
        </w:rPr>
        <w:t>MnATSA</w:t>
      </w:r>
      <w:proofErr w:type="spellEnd"/>
      <w:r w:rsidRPr="00CB7909">
        <w:rPr>
          <w:rFonts w:cs="Arial"/>
        </w:rPr>
        <w:t>) is the state chapter of the Association for the Treatmen</w:t>
      </w:r>
      <w:r w:rsidR="009E7A49" w:rsidRPr="00CB7909">
        <w:rPr>
          <w:rFonts w:cs="Arial"/>
        </w:rPr>
        <w:t xml:space="preserve">t of Sexual Abusers (ATSA). </w:t>
      </w:r>
      <w:proofErr w:type="spellStart"/>
      <w:r w:rsidR="009E7A49" w:rsidRPr="00CB7909">
        <w:rPr>
          <w:rFonts w:cs="Arial"/>
        </w:rPr>
        <w:t>MnATSA</w:t>
      </w:r>
      <w:proofErr w:type="spellEnd"/>
      <w:r w:rsidRPr="00CB7909">
        <w:rPr>
          <w:rFonts w:cs="Arial"/>
        </w:rPr>
        <w:t xml:space="preserve"> is a non-profit interdisciplinary organization </w:t>
      </w:r>
      <w:r w:rsidR="009E7A49" w:rsidRPr="00CB7909">
        <w:rPr>
          <w:rFonts w:cs="Arial"/>
        </w:rPr>
        <w:t xml:space="preserve">committed to the prevention of sexual abuse in all its forms through effective management and treatment of those who have committed sexual offenses. </w:t>
      </w:r>
    </w:p>
    <w:p w14:paraId="08387015" w14:textId="5D85238D" w:rsidR="009E7A49" w:rsidRPr="00CB7909" w:rsidRDefault="00766034" w:rsidP="00CA0A02">
      <w:pPr>
        <w:rPr>
          <w:rFonts w:cs="Arial"/>
          <w:szCs w:val="24"/>
        </w:rPr>
      </w:pPr>
      <w:r w:rsidRPr="00CB7909">
        <w:rPr>
          <w:rFonts w:cs="Arial"/>
          <w:szCs w:val="24"/>
        </w:rPr>
        <w:t xml:space="preserve">In 2017, the </w:t>
      </w:r>
      <w:proofErr w:type="spellStart"/>
      <w:r w:rsidRPr="00CB7909">
        <w:rPr>
          <w:rFonts w:cs="Arial"/>
          <w:szCs w:val="24"/>
        </w:rPr>
        <w:t>MnATSA</w:t>
      </w:r>
      <w:proofErr w:type="spellEnd"/>
      <w:r w:rsidRPr="00CB7909">
        <w:rPr>
          <w:rFonts w:cs="Arial"/>
          <w:szCs w:val="24"/>
        </w:rPr>
        <w:t xml:space="preserve"> Education and Public Policy Committee announced the creation of </w:t>
      </w:r>
      <w:r w:rsidR="00781CA0" w:rsidRPr="00CB7909">
        <w:rPr>
          <w:rFonts w:cs="Arial"/>
          <w:szCs w:val="24"/>
        </w:rPr>
        <w:t xml:space="preserve">two </w:t>
      </w:r>
      <w:r w:rsidRPr="00CB7909">
        <w:rPr>
          <w:rFonts w:cs="Arial"/>
          <w:i/>
          <w:szCs w:val="24"/>
        </w:rPr>
        <w:t>Jacob Wetterling Scholarship</w:t>
      </w:r>
      <w:r w:rsidR="00781CA0" w:rsidRPr="00CB7909">
        <w:rPr>
          <w:rFonts w:cs="Arial"/>
          <w:i/>
          <w:szCs w:val="24"/>
        </w:rPr>
        <w:t>s</w:t>
      </w:r>
      <w:r w:rsidRPr="00CB7909">
        <w:rPr>
          <w:rFonts w:cs="Arial"/>
          <w:szCs w:val="24"/>
        </w:rPr>
        <w:t>.</w:t>
      </w:r>
      <w:r w:rsidR="00781CA0" w:rsidRPr="00CB7909">
        <w:rPr>
          <w:rFonts w:cs="Arial"/>
          <w:szCs w:val="24"/>
        </w:rPr>
        <w:t xml:space="preserve"> These</w:t>
      </w:r>
      <w:r w:rsidR="00061446" w:rsidRPr="00CB7909">
        <w:rPr>
          <w:rFonts w:cs="Arial"/>
          <w:szCs w:val="24"/>
        </w:rPr>
        <w:t xml:space="preserve"> scholarship</w:t>
      </w:r>
      <w:r w:rsidR="00781CA0" w:rsidRPr="00CB7909">
        <w:rPr>
          <w:rFonts w:cs="Arial"/>
          <w:szCs w:val="24"/>
        </w:rPr>
        <w:t xml:space="preserve">s were </w:t>
      </w:r>
      <w:r w:rsidR="009E7A49" w:rsidRPr="00CB7909">
        <w:rPr>
          <w:rFonts w:cs="Arial"/>
          <w:szCs w:val="24"/>
        </w:rPr>
        <w:t>created to promote professional relationships across organizations and to provide opportunities for individuals</w:t>
      </w:r>
      <w:r w:rsidR="00631CFC" w:rsidRPr="00CB7909">
        <w:rPr>
          <w:rFonts w:cs="Arial"/>
          <w:szCs w:val="24"/>
        </w:rPr>
        <w:t xml:space="preserve"> who work primarily with victims of sexual abuse</w:t>
      </w:r>
      <w:r w:rsidR="009E7A49" w:rsidRPr="00CB7909">
        <w:rPr>
          <w:rFonts w:cs="Arial"/>
          <w:szCs w:val="24"/>
        </w:rPr>
        <w:t xml:space="preserve"> to attend the </w:t>
      </w:r>
      <w:proofErr w:type="spellStart"/>
      <w:r w:rsidR="009E7A49" w:rsidRPr="00CB7909">
        <w:rPr>
          <w:rFonts w:cs="Arial"/>
          <w:szCs w:val="24"/>
        </w:rPr>
        <w:t>MnATSA</w:t>
      </w:r>
      <w:proofErr w:type="spellEnd"/>
      <w:r w:rsidR="009E7A49" w:rsidRPr="00CB7909">
        <w:rPr>
          <w:rFonts w:cs="Arial"/>
          <w:szCs w:val="24"/>
        </w:rPr>
        <w:t xml:space="preserve"> conference</w:t>
      </w:r>
      <w:r w:rsidR="00631CFC" w:rsidRPr="00CB7909">
        <w:rPr>
          <w:rFonts w:cs="Arial"/>
          <w:szCs w:val="24"/>
        </w:rPr>
        <w:t xml:space="preserve">. </w:t>
      </w:r>
      <w:r w:rsidR="00781CA0" w:rsidRPr="00CB7909">
        <w:rPr>
          <w:rFonts w:cs="Arial"/>
          <w:szCs w:val="24"/>
        </w:rPr>
        <w:t>The</w:t>
      </w:r>
      <w:r w:rsidR="00631CFC" w:rsidRPr="00CB7909">
        <w:rPr>
          <w:rFonts w:cs="Arial"/>
          <w:szCs w:val="24"/>
        </w:rPr>
        <w:t xml:space="preserve"> scholarship</w:t>
      </w:r>
      <w:r w:rsidR="00781CA0" w:rsidRPr="00CB7909">
        <w:rPr>
          <w:rFonts w:cs="Arial"/>
          <w:szCs w:val="24"/>
        </w:rPr>
        <w:t>s include</w:t>
      </w:r>
      <w:r w:rsidR="00061446" w:rsidRPr="00CB7909">
        <w:rPr>
          <w:rFonts w:cs="Arial"/>
          <w:szCs w:val="24"/>
        </w:rPr>
        <w:t xml:space="preserve"> </w:t>
      </w:r>
      <w:r w:rsidR="00781CA0" w:rsidRPr="00CB7909">
        <w:rPr>
          <w:rFonts w:cs="Arial"/>
          <w:szCs w:val="24"/>
        </w:rPr>
        <w:t xml:space="preserve">a </w:t>
      </w:r>
      <w:r w:rsidR="00631CFC" w:rsidRPr="00CB7909">
        <w:rPr>
          <w:rFonts w:cs="Arial"/>
          <w:szCs w:val="24"/>
        </w:rPr>
        <w:t xml:space="preserve">conference registration </w:t>
      </w:r>
      <w:r w:rsidR="007404F1" w:rsidRPr="00CB7909">
        <w:rPr>
          <w:rFonts w:cs="Arial"/>
          <w:szCs w:val="24"/>
        </w:rPr>
        <w:t xml:space="preserve">for </w:t>
      </w:r>
      <w:r w:rsidR="00631CFC" w:rsidRPr="00CB7909">
        <w:rPr>
          <w:rFonts w:cs="Arial"/>
          <w:szCs w:val="24"/>
        </w:rPr>
        <w:t>up to</w:t>
      </w:r>
      <w:r w:rsidR="00061446" w:rsidRPr="00CB7909">
        <w:rPr>
          <w:rFonts w:cs="Arial"/>
          <w:szCs w:val="24"/>
        </w:rPr>
        <w:t xml:space="preserve"> three days</w:t>
      </w:r>
      <w:r w:rsidR="00631CFC" w:rsidRPr="00CB7909">
        <w:rPr>
          <w:rFonts w:cs="Arial"/>
          <w:szCs w:val="24"/>
        </w:rPr>
        <w:t xml:space="preserve"> valued at</w:t>
      </w:r>
      <w:r w:rsidR="00677B3B" w:rsidRPr="00CB7909">
        <w:rPr>
          <w:rFonts w:cs="Arial"/>
          <w:szCs w:val="24"/>
        </w:rPr>
        <w:t xml:space="preserve"> up to</w:t>
      </w:r>
      <w:r w:rsidR="00631CFC" w:rsidRPr="00CB7909">
        <w:rPr>
          <w:rFonts w:cs="Arial"/>
          <w:szCs w:val="24"/>
        </w:rPr>
        <w:t xml:space="preserve"> </w:t>
      </w:r>
      <w:r w:rsidR="00D109DC">
        <w:rPr>
          <w:rFonts w:cs="Arial"/>
          <w:szCs w:val="24"/>
        </w:rPr>
        <w:t>$30</w:t>
      </w:r>
      <w:r w:rsidR="005A628B" w:rsidRPr="00CB7909">
        <w:rPr>
          <w:rFonts w:cs="Arial"/>
          <w:szCs w:val="24"/>
        </w:rPr>
        <w:t>0.</w:t>
      </w:r>
      <w:r w:rsidR="00781CA0" w:rsidRPr="00CB7909">
        <w:rPr>
          <w:rFonts w:cs="Arial"/>
          <w:szCs w:val="24"/>
        </w:rPr>
        <w:t xml:space="preserve"> The scholarships do</w:t>
      </w:r>
      <w:r w:rsidR="00061446" w:rsidRPr="00CB7909">
        <w:rPr>
          <w:rFonts w:cs="Arial"/>
          <w:szCs w:val="24"/>
        </w:rPr>
        <w:t xml:space="preserve"> not include </w:t>
      </w:r>
      <w:r w:rsidR="00781CA0" w:rsidRPr="00CB7909">
        <w:rPr>
          <w:rFonts w:cs="Arial"/>
          <w:szCs w:val="24"/>
        </w:rPr>
        <w:t>lodging or other expenses.</w:t>
      </w:r>
    </w:p>
    <w:p w14:paraId="4C767E7F" w14:textId="5CAC5BAC" w:rsidR="005D3EAD" w:rsidRPr="00CB7909" w:rsidRDefault="009711B7" w:rsidP="005D3EAD">
      <w:pPr>
        <w:rPr>
          <w:rFonts w:cs="Arial"/>
          <w:szCs w:val="24"/>
        </w:rPr>
      </w:pPr>
      <w:r w:rsidRPr="00CB7909">
        <w:rPr>
          <w:rFonts w:cs="Arial"/>
          <w:szCs w:val="24"/>
        </w:rPr>
        <w:t xml:space="preserve">Whether you are familiar with </w:t>
      </w:r>
      <w:proofErr w:type="spellStart"/>
      <w:r w:rsidRPr="00CB7909">
        <w:rPr>
          <w:rFonts w:cs="Arial"/>
          <w:szCs w:val="24"/>
        </w:rPr>
        <w:t>MnATSA</w:t>
      </w:r>
      <w:proofErr w:type="spellEnd"/>
      <w:r w:rsidRPr="00CB7909">
        <w:rPr>
          <w:rFonts w:cs="Arial"/>
          <w:szCs w:val="24"/>
        </w:rPr>
        <w:t xml:space="preserve"> or have never attended our conferenc</w:t>
      </w:r>
      <w:r w:rsidR="00631CFC" w:rsidRPr="00CB7909">
        <w:rPr>
          <w:rFonts w:cs="Arial"/>
          <w:szCs w:val="24"/>
        </w:rPr>
        <w:t>e, please consider submitting a scholarship</w:t>
      </w:r>
      <w:r w:rsidRPr="00CB7909">
        <w:rPr>
          <w:rFonts w:cs="Arial"/>
          <w:szCs w:val="24"/>
        </w:rPr>
        <w:t xml:space="preserve"> application</w:t>
      </w:r>
      <w:r w:rsidR="00631CFC" w:rsidRPr="00CB7909">
        <w:rPr>
          <w:rFonts w:cs="Arial"/>
          <w:szCs w:val="24"/>
        </w:rPr>
        <w:t xml:space="preserve">. </w:t>
      </w:r>
      <w:r w:rsidR="00BC3EE6" w:rsidRPr="00CB7909">
        <w:rPr>
          <w:rFonts w:cs="Arial"/>
          <w:szCs w:val="24"/>
        </w:rPr>
        <w:t xml:space="preserve"> The </w:t>
      </w:r>
      <w:r w:rsidR="008214D9" w:rsidRPr="00CB7909">
        <w:rPr>
          <w:rFonts w:cs="Arial"/>
          <w:szCs w:val="24"/>
        </w:rPr>
        <w:t>conference dates are April 2</w:t>
      </w:r>
      <w:r w:rsidR="00677B3B" w:rsidRPr="00CB7909">
        <w:rPr>
          <w:rFonts w:cs="Arial"/>
          <w:szCs w:val="24"/>
        </w:rPr>
        <w:t>1</w:t>
      </w:r>
      <w:r w:rsidR="008214D9" w:rsidRPr="00CB7909">
        <w:rPr>
          <w:rFonts w:cs="Arial"/>
          <w:szCs w:val="24"/>
        </w:rPr>
        <w:t>-2</w:t>
      </w:r>
      <w:r w:rsidR="00677B3B" w:rsidRPr="00CB7909">
        <w:rPr>
          <w:rFonts w:cs="Arial"/>
          <w:szCs w:val="24"/>
        </w:rPr>
        <w:t>3</w:t>
      </w:r>
      <w:r w:rsidR="008214D9" w:rsidRPr="00CB7909">
        <w:rPr>
          <w:rFonts w:cs="Arial"/>
          <w:szCs w:val="24"/>
        </w:rPr>
        <w:t>, 202</w:t>
      </w:r>
      <w:r w:rsidR="00677B3B" w:rsidRPr="00CB7909">
        <w:rPr>
          <w:rFonts w:cs="Arial"/>
          <w:szCs w:val="24"/>
        </w:rPr>
        <w:t>1</w:t>
      </w:r>
      <w:r w:rsidR="00BC3EE6" w:rsidRPr="00CB7909">
        <w:rPr>
          <w:rFonts w:cs="Arial"/>
          <w:szCs w:val="24"/>
        </w:rPr>
        <w:t xml:space="preserve"> </w:t>
      </w:r>
      <w:r w:rsidR="00D109DC">
        <w:rPr>
          <w:rFonts w:cs="Arial"/>
          <w:szCs w:val="24"/>
        </w:rPr>
        <w:t>via Zoom/</w:t>
      </w:r>
      <w:proofErr w:type="spellStart"/>
      <w:r w:rsidR="00D109DC">
        <w:rPr>
          <w:rFonts w:cs="Arial"/>
          <w:szCs w:val="24"/>
        </w:rPr>
        <w:t>Whova</w:t>
      </w:r>
      <w:proofErr w:type="spellEnd"/>
      <w:r w:rsidR="00D109DC">
        <w:rPr>
          <w:rFonts w:cs="Arial"/>
          <w:szCs w:val="24"/>
        </w:rPr>
        <w:t>.</w:t>
      </w:r>
    </w:p>
    <w:p w14:paraId="78309278" w14:textId="77777777" w:rsidR="0039761D" w:rsidRPr="00CB7909" w:rsidRDefault="009711B7" w:rsidP="00CA0A02">
      <w:pPr>
        <w:rPr>
          <w:rFonts w:cs="Arial"/>
          <w:szCs w:val="24"/>
        </w:rPr>
      </w:pPr>
      <w:r w:rsidRPr="00CB7909">
        <w:rPr>
          <w:rFonts w:cs="Arial"/>
          <w:szCs w:val="24"/>
        </w:rPr>
        <w:t xml:space="preserve">Please </w:t>
      </w:r>
      <w:r w:rsidR="000D1BE0" w:rsidRPr="00CB7909">
        <w:rPr>
          <w:rFonts w:cs="Arial"/>
          <w:szCs w:val="24"/>
        </w:rPr>
        <w:t>visit www.mnatsa.org</w:t>
      </w:r>
      <w:r w:rsidRPr="00CB7909">
        <w:rPr>
          <w:rFonts w:cs="Arial"/>
          <w:szCs w:val="24"/>
        </w:rPr>
        <w:t xml:space="preserve"> for more information on past conferences and the organization itself. Thank you for all you do to advance the mission of </w:t>
      </w:r>
      <w:r w:rsidR="009E7A49" w:rsidRPr="00CB7909">
        <w:rPr>
          <w:rFonts w:cs="Arial"/>
          <w:szCs w:val="24"/>
        </w:rPr>
        <w:t xml:space="preserve">preventing </w:t>
      </w:r>
      <w:r w:rsidRPr="00CB7909">
        <w:rPr>
          <w:rFonts w:cs="Arial"/>
          <w:szCs w:val="24"/>
        </w:rPr>
        <w:t xml:space="preserve">sexual violence. </w:t>
      </w:r>
    </w:p>
    <w:p w14:paraId="1F40FD45" w14:textId="77777777" w:rsidR="00D124A8" w:rsidRDefault="00D124A8" w:rsidP="00E7548B">
      <w:pPr>
        <w:spacing w:before="60"/>
      </w:pPr>
    </w:p>
    <w:p w14:paraId="615D9C95" w14:textId="5E8D1EAB" w:rsidR="00D124A8" w:rsidRDefault="00D124A8" w:rsidP="00E7548B">
      <w:pPr>
        <w:spacing w:before="60"/>
        <w:sectPr w:rsidR="00D124A8" w:rsidSect="00CA0A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Your submission should include:</w:t>
      </w:r>
    </w:p>
    <w:p w14:paraId="7BC40A6A" w14:textId="41E09FC2" w:rsidR="003404E0" w:rsidRDefault="003404E0" w:rsidP="00CB7909">
      <w:pPr>
        <w:pStyle w:val="ListParagraph"/>
        <w:numPr>
          <w:ilvl w:val="0"/>
          <w:numId w:val="2"/>
        </w:numPr>
        <w:spacing w:before="60"/>
      </w:pPr>
      <w:r>
        <w:lastRenderedPageBreak/>
        <w:t xml:space="preserve">Name: </w:t>
      </w:r>
    </w:p>
    <w:p w14:paraId="2AD08DA1" w14:textId="2113D667" w:rsidR="00E7548B" w:rsidRDefault="00E7548B" w:rsidP="00CB7909">
      <w:pPr>
        <w:pStyle w:val="ListParagraph"/>
        <w:numPr>
          <w:ilvl w:val="0"/>
          <w:numId w:val="2"/>
        </w:numPr>
        <w:spacing w:before="60"/>
      </w:pPr>
      <w:r>
        <w:t>Organization:</w:t>
      </w:r>
      <w:r w:rsidR="0087586C">
        <w:t xml:space="preserve"> </w:t>
      </w:r>
    </w:p>
    <w:p w14:paraId="1DD61C8D" w14:textId="1114ECE3" w:rsidR="00E7548B" w:rsidRDefault="00E7548B" w:rsidP="00CB7909">
      <w:pPr>
        <w:pStyle w:val="ListParagraph"/>
        <w:numPr>
          <w:ilvl w:val="0"/>
          <w:numId w:val="2"/>
        </w:numPr>
        <w:spacing w:before="60"/>
      </w:pPr>
      <w:r>
        <w:t xml:space="preserve">Address:  </w:t>
      </w:r>
    </w:p>
    <w:p w14:paraId="3A121681" w14:textId="6AD06E2B" w:rsidR="00E7548B" w:rsidRDefault="00E7548B" w:rsidP="00CB7909">
      <w:pPr>
        <w:pStyle w:val="ListParagraph"/>
        <w:numPr>
          <w:ilvl w:val="0"/>
          <w:numId w:val="2"/>
        </w:numPr>
      </w:pPr>
      <w:r>
        <w:t xml:space="preserve">Date of Application: </w:t>
      </w:r>
    </w:p>
    <w:p w14:paraId="21F6DF3B" w14:textId="77777777" w:rsidR="00C71054" w:rsidRDefault="00766034" w:rsidP="00CB7909">
      <w:pPr>
        <w:pStyle w:val="ListParagraph"/>
        <w:numPr>
          <w:ilvl w:val="0"/>
          <w:numId w:val="2"/>
        </w:numPr>
        <w:spacing w:before="60"/>
      </w:pPr>
      <w:r>
        <w:lastRenderedPageBreak/>
        <w:t>Contact</w:t>
      </w:r>
      <w:r w:rsidR="00E7548B">
        <w:t xml:space="preserve"> Name:</w:t>
      </w:r>
      <w:r w:rsidR="00E7548B">
        <w:tab/>
      </w:r>
    </w:p>
    <w:p w14:paraId="00E7B495" w14:textId="77777777" w:rsidR="00D124A8" w:rsidRDefault="0087586C" w:rsidP="00CB7909">
      <w:pPr>
        <w:pStyle w:val="ListParagraph"/>
        <w:numPr>
          <w:ilvl w:val="0"/>
          <w:numId w:val="2"/>
        </w:numPr>
        <w:spacing w:before="60"/>
      </w:pPr>
      <w:r>
        <w:t>Te</w:t>
      </w:r>
      <w:r w:rsidR="00E7548B">
        <w:t>lephone:</w:t>
      </w:r>
      <w:r>
        <w:t xml:space="preserve"> </w:t>
      </w:r>
    </w:p>
    <w:p w14:paraId="62F61F10" w14:textId="01359D7F" w:rsidR="00E7548B" w:rsidRDefault="00E7548B" w:rsidP="00CB7909">
      <w:pPr>
        <w:pStyle w:val="ListParagraph"/>
        <w:numPr>
          <w:ilvl w:val="0"/>
          <w:numId w:val="2"/>
        </w:numPr>
        <w:spacing w:before="60"/>
      </w:pPr>
      <w:r>
        <w:t xml:space="preserve">e-mail: </w:t>
      </w:r>
    </w:p>
    <w:p w14:paraId="247D97CF" w14:textId="77777777" w:rsidR="00D124A8" w:rsidRDefault="00D124A8" w:rsidP="00E7548B">
      <w:pPr>
        <w:spacing w:before="60"/>
        <w:sectPr w:rsidR="00D124A8" w:rsidSect="00CB79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7FD726B6" w14:textId="77777777" w:rsidR="00D124A8" w:rsidRDefault="00D124A8" w:rsidP="00E7548B">
      <w:pPr>
        <w:spacing w:before="60"/>
      </w:pPr>
    </w:p>
    <w:p w14:paraId="17129E9A" w14:textId="76CFC9B2" w:rsidR="00E7548B" w:rsidRPr="005A6E0B" w:rsidRDefault="0039761D" w:rsidP="00E7548B">
      <w:pPr>
        <w:spacing w:before="60"/>
      </w:pPr>
      <w:r>
        <w:t>Briefly d</w:t>
      </w:r>
      <w:r w:rsidR="00766034">
        <w:t>escribe your organization</w:t>
      </w:r>
      <w:r w:rsidR="00677B3B">
        <w:t>, the populations with which you work,</w:t>
      </w:r>
      <w:r w:rsidR="00766034">
        <w:t xml:space="preserve"> an</w:t>
      </w:r>
      <w:r w:rsidR="009711B7">
        <w:t>d why it would be beneficial for</w:t>
      </w:r>
      <w:r w:rsidR="003404E0">
        <w:t xml:space="preserve"> you or your</w:t>
      </w:r>
      <w:r w:rsidR="009711B7">
        <w:t xml:space="preserve"> staff to a</w:t>
      </w:r>
      <w:r w:rsidR="00766034">
        <w:t xml:space="preserve">ttend the </w:t>
      </w:r>
      <w:proofErr w:type="spellStart"/>
      <w:r w:rsidR="00766034">
        <w:t>MnATSA</w:t>
      </w:r>
      <w:proofErr w:type="spellEnd"/>
      <w:r w:rsidR="00766034">
        <w:t xml:space="preserve"> Conference</w:t>
      </w:r>
      <w:r w:rsidR="00677B3B">
        <w:t xml:space="preserve">. </w:t>
      </w:r>
      <w:r w:rsidR="00C71054">
        <w:t>If possible, please i</w:t>
      </w:r>
      <w:r w:rsidR="00677B3B">
        <w:t>nclude your organization’s mission statement</w:t>
      </w:r>
      <w:r w:rsidR="00C71054">
        <w:t xml:space="preserve"> and any website address associated with your organization.</w:t>
      </w:r>
    </w:p>
    <w:p w14:paraId="405B421A" w14:textId="77777777" w:rsidR="00CA0A02" w:rsidRPr="005A6E0B" w:rsidRDefault="00CA0A02" w:rsidP="00CA0A02">
      <w:pPr>
        <w:spacing w:after="0"/>
        <w:ind w:left="360"/>
        <w:jc w:val="center"/>
      </w:pPr>
    </w:p>
    <w:p w14:paraId="7F28205E" w14:textId="77777777" w:rsidR="0087586C" w:rsidRDefault="0087586C" w:rsidP="00CA0A02">
      <w:pPr>
        <w:spacing w:after="0"/>
        <w:ind w:left="360"/>
        <w:jc w:val="center"/>
        <w:rPr>
          <w:b/>
        </w:rPr>
      </w:pPr>
    </w:p>
    <w:p w14:paraId="46F438F1" w14:textId="77777777" w:rsidR="005F7E92" w:rsidRDefault="005F7E92" w:rsidP="00CA0A02">
      <w:pPr>
        <w:spacing w:after="0"/>
        <w:ind w:left="360"/>
        <w:jc w:val="center"/>
        <w:rPr>
          <w:b/>
        </w:rPr>
      </w:pPr>
    </w:p>
    <w:p w14:paraId="0803B637" w14:textId="1C79B5EA" w:rsidR="00CA0A02" w:rsidRDefault="001C671A" w:rsidP="001C671A">
      <w:pPr>
        <w:tabs>
          <w:tab w:val="left" w:pos="2010"/>
          <w:tab w:val="center" w:pos="5580"/>
        </w:tabs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39761D" w:rsidRPr="009711B7">
        <w:rPr>
          <w:b/>
        </w:rPr>
        <w:t>Please submi</w:t>
      </w:r>
      <w:r w:rsidR="008214D9">
        <w:rPr>
          <w:b/>
        </w:rPr>
        <w:t xml:space="preserve">t this application by January </w:t>
      </w:r>
      <w:r w:rsidR="00C71054">
        <w:rPr>
          <w:b/>
        </w:rPr>
        <w:t>15</w:t>
      </w:r>
      <w:r w:rsidR="0039761D" w:rsidRPr="009711B7">
        <w:rPr>
          <w:b/>
        </w:rPr>
        <w:t xml:space="preserve">, </w:t>
      </w:r>
      <w:r w:rsidR="008214D9">
        <w:rPr>
          <w:b/>
        </w:rPr>
        <w:t>202</w:t>
      </w:r>
      <w:r>
        <w:rPr>
          <w:b/>
        </w:rPr>
        <w:t>1</w:t>
      </w:r>
      <w:r w:rsidR="0039761D" w:rsidRPr="009711B7">
        <w:rPr>
          <w:b/>
        </w:rPr>
        <w:t>.</w:t>
      </w:r>
    </w:p>
    <w:p w14:paraId="11721C7F" w14:textId="77777777" w:rsidR="00E03804" w:rsidRDefault="0039761D" w:rsidP="00CA0A02">
      <w:pPr>
        <w:spacing w:after="0"/>
        <w:ind w:left="360"/>
        <w:jc w:val="center"/>
        <w:rPr>
          <w:b/>
        </w:rPr>
      </w:pPr>
      <w:r w:rsidRPr="009711B7">
        <w:rPr>
          <w:b/>
        </w:rPr>
        <w:t xml:space="preserve">The </w:t>
      </w:r>
      <w:proofErr w:type="spellStart"/>
      <w:r w:rsidRPr="009711B7">
        <w:rPr>
          <w:b/>
        </w:rPr>
        <w:t>MnATSA</w:t>
      </w:r>
      <w:proofErr w:type="spellEnd"/>
      <w:r w:rsidRPr="009711B7">
        <w:rPr>
          <w:b/>
        </w:rPr>
        <w:t xml:space="preserve"> board will review all applications at the February board meeting</w:t>
      </w:r>
      <w:r w:rsidR="00E03804">
        <w:rPr>
          <w:b/>
        </w:rPr>
        <w:t xml:space="preserve"> </w:t>
      </w:r>
    </w:p>
    <w:p w14:paraId="61BBF6AC" w14:textId="04449C6A" w:rsidR="0039761D" w:rsidRPr="009711B7" w:rsidRDefault="00E03804" w:rsidP="00CA0A02">
      <w:pPr>
        <w:spacing w:after="0"/>
        <w:ind w:left="360"/>
        <w:jc w:val="center"/>
        <w:rPr>
          <w:color w:val="FF0000"/>
        </w:rPr>
      </w:pPr>
      <w:r>
        <w:rPr>
          <w:b/>
        </w:rPr>
        <w:t>and notify the sc</w:t>
      </w:r>
      <w:r w:rsidR="008214D9">
        <w:rPr>
          <w:b/>
        </w:rPr>
        <w:t xml:space="preserve">holarship winners by February </w:t>
      </w:r>
      <w:r w:rsidR="00C71054">
        <w:rPr>
          <w:b/>
        </w:rPr>
        <w:t>12</w:t>
      </w:r>
      <w:r w:rsidR="008214D9">
        <w:rPr>
          <w:b/>
        </w:rPr>
        <w:t>, 202</w:t>
      </w:r>
      <w:r w:rsidR="001C671A">
        <w:rPr>
          <w:b/>
        </w:rPr>
        <w:t>1</w:t>
      </w:r>
      <w:r w:rsidR="0039761D" w:rsidRPr="009711B7">
        <w:rPr>
          <w:b/>
        </w:rPr>
        <w:t>.</w:t>
      </w:r>
    </w:p>
    <w:p w14:paraId="02F309B7" w14:textId="77777777" w:rsidR="00E7548B" w:rsidRPr="00CA0A02" w:rsidRDefault="000D1BE0" w:rsidP="00CA0A02">
      <w:pPr>
        <w:ind w:right="-360"/>
        <w:jc w:val="center"/>
        <w:rPr>
          <w:b/>
        </w:rPr>
      </w:pPr>
      <w:r>
        <w:rPr>
          <w:b/>
        </w:rPr>
        <w:t xml:space="preserve">Submit your proposal to: </w:t>
      </w:r>
      <w:r w:rsidR="00CA0A02" w:rsidRPr="00F13E1B">
        <w:rPr>
          <w:b/>
        </w:rPr>
        <w:t>4mnatsa@gmail.com</w:t>
      </w:r>
    </w:p>
    <w:sectPr w:rsidR="00E7548B" w:rsidRPr="00CA0A02" w:rsidSect="00D124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B3B"/>
    <w:multiLevelType w:val="hybridMultilevel"/>
    <w:tmpl w:val="2B4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37363"/>
    <w:multiLevelType w:val="hybridMultilevel"/>
    <w:tmpl w:val="BA80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B"/>
    <w:rsid w:val="00061446"/>
    <w:rsid w:val="000C29CF"/>
    <w:rsid w:val="000D1BE0"/>
    <w:rsid w:val="001374AB"/>
    <w:rsid w:val="00183BC1"/>
    <w:rsid w:val="0019562D"/>
    <w:rsid w:val="001C671A"/>
    <w:rsid w:val="002A49E7"/>
    <w:rsid w:val="00316C35"/>
    <w:rsid w:val="003404E0"/>
    <w:rsid w:val="0039761D"/>
    <w:rsid w:val="005811F4"/>
    <w:rsid w:val="00592345"/>
    <w:rsid w:val="005A628B"/>
    <w:rsid w:val="005A6E0B"/>
    <w:rsid w:val="005D3EAD"/>
    <w:rsid w:val="005F4302"/>
    <w:rsid w:val="005F7E92"/>
    <w:rsid w:val="00631CFC"/>
    <w:rsid w:val="00677B3B"/>
    <w:rsid w:val="007404F1"/>
    <w:rsid w:val="00766034"/>
    <w:rsid w:val="00781CA0"/>
    <w:rsid w:val="008214D9"/>
    <w:rsid w:val="0087586C"/>
    <w:rsid w:val="008B2EF5"/>
    <w:rsid w:val="009512A7"/>
    <w:rsid w:val="009664E8"/>
    <w:rsid w:val="009711B7"/>
    <w:rsid w:val="00974C3E"/>
    <w:rsid w:val="009A3326"/>
    <w:rsid w:val="009C1DD2"/>
    <w:rsid w:val="009E7A49"/>
    <w:rsid w:val="00A21225"/>
    <w:rsid w:val="00A76F48"/>
    <w:rsid w:val="00A87699"/>
    <w:rsid w:val="00B604B1"/>
    <w:rsid w:val="00B71B14"/>
    <w:rsid w:val="00BC3EE6"/>
    <w:rsid w:val="00C00477"/>
    <w:rsid w:val="00C71054"/>
    <w:rsid w:val="00CA0A02"/>
    <w:rsid w:val="00CB7909"/>
    <w:rsid w:val="00D019BB"/>
    <w:rsid w:val="00D109DC"/>
    <w:rsid w:val="00D124A8"/>
    <w:rsid w:val="00D42762"/>
    <w:rsid w:val="00E03804"/>
    <w:rsid w:val="00E07CDD"/>
    <w:rsid w:val="00E7548B"/>
    <w:rsid w:val="00F13E1B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8B"/>
    <w:pPr>
      <w:spacing w:after="2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48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A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02"/>
    <w:rPr>
      <w:rFonts w:ascii="Lucida Grande" w:eastAsia="Calibr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7C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3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3B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8B"/>
    <w:pPr>
      <w:spacing w:after="2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48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A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02"/>
    <w:rPr>
      <w:rFonts w:ascii="Lucida Grande" w:eastAsia="Calibr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7C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3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3B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A70D-E979-451D-902D-64DD797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Lindeman, Amber (DOC)</dc:creator>
  <cp:lastModifiedBy>Donald Slinger</cp:lastModifiedBy>
  <cp:revision>2</cp:revision>
  <dcterms:created xsi:type="dcterms:W3CDTF">2020-12-19T22:49:00Z</dcterms:created>
  <dcterms:modified xsi:type="dcterms:W3CDTF">2020-12-19T22:49:00Z</dcterms:modified>
</cp:coreProperties>
</file>